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070" w:rsidRPr="00805070" w:rsidRDefault="00805070" w:rsidP="00805070">
      <w:pPr>
        <w:rPr>
          <w:rFonts w:ascii="Times New Roman" w:hAnsi="Times New Roman" w:cs="Times New Roman"/>
          <w:b/>
          <w:sz w:val="28"/>
          <w:szCs w:val="28"/>
        </w:rPr>
      </w:pPr>
      <w:r w:rsidRPr="00805070">
        <w:rPr>
          <w:rFonts w:ascii="Times New Roman" w:hAnsi="Times New Roman" w:cs="Times New Roman"/>
          <w:b/>
          <w:sz w:val="28"/>
          <w:szCs w:val="28"/>
        </w:rPr>
        <w:t>Слайд № 1</w:t>
      </w:r>
    </w:p>
    <w:p w:rsidR="00805070" w:rsidRDefault="00805070" w:rsidP="008050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070">
        <w:rPr>
          <w:rFonts w:ascii="Times New Roman" w:hAnsi="Times New Roman" w:cs="Times New Roman"/>
          <w:b/>
          <w:sz w:val="28"/>
          <w:szCs w:val="28"/>
        </w:rPr>
        <w:t>«Социально-коммуникативное развитие дошкольников как основа формирования личности ребенка»</w:t>
      </w:r>
    </w:p>
    <w:p w:rsidR="00F04823" w:rsidRDefault="00F04823" w:rsidP="00F0482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04823">
        <w:rPr>
          <w:rFonts w:ascii="Times New Roman" w:hAnsi="Times New Roman" w:cs="Times New Roman"/>
          <w:sz w:val="28"/>
          <w:szCs w:val="28"/>
        </w:rPr>
        <w:t xml:space="preserve">Старший воспитатель </w:t>
      </w:r>
    </w:p>
    <w:p w:rsidR="00F04823" w:rsidRDefault="00F04823" w:rsidP="00F0482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04823">
        <w:rPr>
          <w:rFonts w:ascii="Times New Roman" w:hAnsi="Times New Roman" w:cs="Times New Roman"/>
          <w:sz w:val="28"/>
          <w:szCs w:val="28"/>
        </w:rPr>
        <w:t xml:space="preserve">МДОБУ «Детский сад № 32» </w:t>
      </w:r>
    </w:p>
    <w:p w:rsidR="00F04823" w:rsidRPr="00F04823" w:rsidRDefault="00F04823" w:rsidP="00F0482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04823">
        <w:rPr>
          <w:rFonts w:ascii="Times New Roman" w:hAnsi="Times New Roman" w:cs="Times New Roman"/>
          <w:sz w:val="28"/>
          <w:szCs w:val="28"/>
        </w:rPr>
        <w:t>Файзуллина</w:t>
      </w:r>
      <w:proofErr w:type="spellEnd"/>
      <w:r w:rsidRPr="00F04823">
        <w:rPr>
          <w:rFonts w:ascii="Times New Roman" w:hAnsi="Times New Roman" w:cs="Times New Roman"/>
          <w:sz w:val="28"/>
          <w:szCs w:val="28"/>
        </w:rPr>
        <w:t xml:space="preserve"> Л.А.</w:t>
      </w:r>
      <w:bookmarkStart w:id="0" w:name="_GoBack"/>
      <w:bookmarkEnd w:id="0"/>
    </w:p>
    <w:p w:rsidR="005B4652" w:rsidRPr="00805070" w:rsidRDefault="00AE714F" w:rsidP="00805070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805070">
        <w:rPr>
          <w:rFonts w:ascii="Times New Roman" w:hAnsi="Times New Roman" w:cs="Times New Roman"/>
          <w:sz w:val="28"/>
          <w:szCs w:val="28"/>
        </w:rPr>
        <w:t xml:space="preserve">Базовые качества личности, в том числе и навыки построения взаимоотношений в обществе, закладываются в человеке с самого раннего возраста. Поэтому вопросам социализации дошкольников в современном детском саду уделяется особое внимание. Одним из приоритетных направлений образовательного процесса в дошкольном учреждении является развитие социально-коммуникативных навыков у ребёнка, который только учится налаживать контакты не только с окружающими, но и с самим собой. </w:t>
      </w:r>
    </w:p>
    <w:p w:rsidR="00AE714F" w:rsidRPr="00805070" w:rsidRDefault="00AE714F" w:rsidP="00805070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805070">
        <w:rPr>
          <w:rFonts w:ascii="Times New Roman" w:hAnsi="Times New Roman" w:cs="Times New Roman"/>
          <w:sz w:val="28"/>
          <w:szCs w:val="28"/>
        </w:rPr>
        <w:t>Хочется отметить, что процесс социализации в корне отличается от простого обучения. Он невозможен без полноценного общения. И здесь педагог детского сада выступает своеобразным проводником, обеспечивающим условия для успешного развития социально-коммуникативных навыков у детей.</w:t>
      </w:r>
    </w:p>
    <w:p w:rsidR="00805070" w:rsidRPr="00805070" w:rsidRDefault="00805070" w:rsidP="00805070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805070">
        <w:rPr>
          <w:rFonts w:ascii="Times New Roman" w:hAnsi="Times New Roman" w:cs="Times New Roman"/>
          <w:sz w:val="28"/>
          <w:szCs w:val="28"/>
        </w:rPr>
        <w:t>Я не буду перечислять формы и методы работы с детьми, которые используются при реализации рассматриваемой области. Вы их видите на экране. Я думаю, что вы можете добавить к этому списку еще несколько вариантов</w:t>
      </w:r>
    </w:p>
    <w:p w:rsidR="00805070" w:rsidRPr="00805070" w:rsidRDefault="00805070" w:rsidP="0080507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05070">
        <w:rPr>
          <w:rFonts w:ascii="Times New Roman" w:hAnsi="Times New Roman" w:cs="Times New Roman"/>
          <w:b/>
          <w:sz w:val="28"/>
          <w:szCs w:val="28"/>
        </w:rPr>
        <w:t>Слайд № 2</w:t>
      </w:r>
    </w:p>
    <w:p w:rsidR="00805070" w:rsidRPr="00805070" w:rsidRDefault="00AE714F" w:rsidP="00805070">
      <w:pPr>
        <w:spacing w:after="0"/>
        <w:ind w:firstLine="851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0507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организованная образовательная деятельность, </w:t>
      </w:r>
    </w:p>
    <w:p w:rsidR="00805070" w:rsidRPr="00805070" w:rsidRDefault="00AE714F" w:rsidP="00805070">
      <w:pPr>
        <w:spacing w:after="0"/>
        <w:ind w:firstLine="851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0507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личный пример взрослого, </w:t>
      </w:r>
    </w:p>
    <w:p w:rsidR="00805070" w:rsidRPr="00805070" w:rsidRDefault="00AE714F" w:rsidP="00805070">
      <w:pPr>
        <w:spacing w:after="0"/>
        <w:ind w:firstLine="851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0507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игровые ситуации, беседа, </w:t>
      </w:r>
    </w:p>
    <w:p w:rsidR="00805070" w:rsidRPr="00805070" w:rsidRDefault="00AE714F" w:rsidP="00805070">
      <w:pPr>
        <w:spacing w:after="0"/>
        <w:ind w:firstLine="851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0507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этическая беседа, наблюдение, </w:t>
      </w:r>
    </w:p>
    <w:p w:rsidR="00805070" w:rsidRPr="00805070" w:rsidRDefault="00AE714F" w:rsidP="00805070">
      <w:pPr>
        <w:spacing w:after="0"/>
        <w:ind w:firstLine="851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0507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сюжетно-ролевая игра, </w:t>
      </w:r>
    </w:p>
    <w:p w:rsidR="00805070" w:rsidRPr="00805070" w:rsidRDefault="00AE714F" w:rsidP="00805070">
      <w:pPr>
        <w:spacing w:after="0"/>
        <w:ind w:firstLine="851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0507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коммуникативная и словесная игра, </w:t>
      </w:r>
    </w:p>
    <w:p w:rsidR="00805070" w:rsidRPr="00805070" w:rsidRDefault="00AE714F" w:rsidP="00805070">
      <w:pPr>
        <w:spacing w:after="0"/>
        <w:ind w:firstLine="851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0507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наглядные методы, </w:t>
      </w:r>
    </w:p>
    <w:p w:rsidR="00AE714F" w:rsidRPr="00805070" w:rsidRDefault="00AE714F" w:rsidP="00805070">
      <w:pPr>
        <w:spacing w:after="0"/>
        <w:ind w:firstLine="851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0507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чтение и обсуждение художественной литературы.</w:t>
      </w:r>
    </w:p>
    <w:p w:rsidR="00805070" w:rsidRDefault="00805070" w:rsidP="00805070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070">
        <w:rPr>
          <w:rFonts w:ascii="Times New Roman" w:eastAsia="Times New Roman" w:hAnsi="Times New Roman" w:cs="Times New Roman"/>
          <w:sz w:val="28"/>
          <w:szCs w:val="28"/>
          <w:lang w:eastAsia="ru-RU"/>
        </w:rPr>
        <w:t>Хочу только отметить, что наиболее часто в моей практике возникал вопрос: Как правильно планировать работу по реализации образовательной области «Социально-коммуникативное развитие».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раз этой теме – перспективному планированию работы и посвящен наш сегодняшний семинар.</w:t>
      </w:r>
    </w:p>
    <w:p w:rsidR="00805070" w:rsidRPr="00805070" w:rsidRDefault="00805070" w:rsidP="00805070">
      <w:pPr>
        <w:rPr>
          <w:rFonts w:ascii="Times New Roman" w:hAnsi="Times New Roman" w:cs="Times New Roman"/>
          <w:b/>
          <w:sz w:val="28"/>
          <w:szCs w:val="28"/>
        </w:rPr>
      </w:pPr>
      <w:r w:rsidRPr="00805070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№ 3</w:t>
      </w:r>
    </w:p>
    <w:p w:rsidR="00805070" w:rsidRPr="00805070" w:rsidRDefault="00805070" w:rsidP="00805070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предоставляю слово старшему воспитателю детского сада № 33 Слепухиной Валентине Владимировне. Она скажет несколько слов о </w:t>
      </w:r>
      <w:r w:rsidR="00E36C2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 проблемах,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 возникают перед большинством педагогов</w:t>
      </w:r>
    </w:p>
    <w:sectPr w:rsidR="00805070" w:rsidRPr="00805070" w:rsidSect="0080507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736"/>
    <w:rsid w:val="003617DD"/>
    <w:rsid w:val="005B4652"/>
    <w:rsid w:val="00805070"/>
    <w:rsid w:val="008763C2"/>
    <w:rsid w:val="00AC09BD"/>
    <w:rsid w:val="00AE714F"/>
    <w:rsid w:val="00D75F60"/>
    <w:rsid w:val="00E36C20"/>
    <w:rsid w:val="00E90736"/>
    <w:rsid w:val="00F0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02C72"/>
  <w15:chartTrackingRefBased/>
  <w15:docId w15:val="{C1A1B879-F716-49E2-9EA0-15B02E3F4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AC09BD"/>
  </w:style>
  <w:style w:type="paragraph" w:styleId="a3">
    <w:name w:val="Balloon Text"/>
    <w:basedOn w:val="a"/>
    <w:link w:val="a4"/>
    <w:uiPriority w:val="99"/>
    <w:semiHidden/>
    <w:unhideWhenUsed/>
    <w:rsid w:val="00F04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48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66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79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E58FA-8B5A-45E4-94BE-F401DFECE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2024-01-30T07:12:00Z</cp:lastPrinted>
  <dcterms:created xsi:type="dcterms:W3CDTF">2024-01-09T05:52:00Z</dcterms:created>
  <dcterms:modified xsi:type="dcterms:W3CDTF">2024-01-30T07:12:00Z</dcterms:modified>
</cp:coreProperties>
</file>